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3549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внесении изменений в сведения о договоре</w:t>
      </w:r>
    </w:p>
    <w:p w:rsidR="00486C33" w:rsidRPr="003549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C33" w:rsidRPr="003549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6F2CDA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Договор</w:t>
      </w:r>
      <w:r w:rsidR="00674B04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подряда</w:t>
      </w:r>
      <w:r w:rsidR="00C261C2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Р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830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-УСР-ОКТР/2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330B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0F6529" w:rsidRPr="000F6529" w:rsidRDefault="000F6529" w:rsidP="000F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Пункт 2.1. Договора излож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0F6529" w:rsidRPr="000F6529" w:rsidRDefault="000F6529" w:rsidP="000F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«2.1. Срок выполнения работ: с даты подписания Сторонами Акта приема-передачи строительной площадки по 30.05.2025.».</w:t>
      </w:r>
    </w:p>
    <w:p w:rsidR="000F6529" w:rsidRPr="000F6529" w:rsidRDefault="000F6529" w:rsidP="000F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Пункт 4.11. Приложения №1 к Договору «Техническое задание» излож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CD1833" w:rsidRDefault="000F6529" w:rsidP="000F6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529">
        <w:rPr>
          <w:rFonts w:ascii="Times New Roman" w:eastAsia="Times New Roman" w:hAnsi="Times New Roman" w:cs="Times New Roman"/>
          <w:sz w:val="26"/>
          <w:szCs w:val="26"/>
          <w:lang w:eastAsia="ru-RU"/>
        </w:rPr>
        <w:t>«4.11. Срок выполнения работ: с даты подписания Сторонами Акта приема-передачи строительной площадки по 30.05.2025.».</w:t>
      </w:r>
    </w:p>
    <w:p w:rsidR="000F6529" w:rsidRPr="00354933" w:rsidRDefault="000F6529" w:rsidP="000F6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919DD" w:rsidRPr="005B6383" w:rsidTr="00C32F57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ОКПД 2</w:t>
            </w:r>
          </w:p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919DD" w:rsidRPr="005B6383" w:rsidTr="00C32F57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6330B4" w:rsidRDefault="006330B4" w:rsidP="004919D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</w:t>
      </w:r>
      <w:r w:rsidR="000F6529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F6529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bookmarkStart w:id="0" w:name="_GoBack"/>
      <w:bookmarkEnd w:id="0"/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30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06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.202</w:t>
      </w:r>
      <w:r w:rsidR="006330B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B6383">
        <w:rPr>
          <w:rFonts w:ascii="Times New Roman" w:hAnsi="Times New Roman" w:cs="Times New Roman"/>
          <w:sz w:val="24"/>
          <w:szCs w:val="24"/>
          <w:lang w:eastAsia="ar-SA"/>
        </w:rPr>
        <w:t>**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CD1833" w:rsidRPr="00486C33" w:rsidRDefault="00CD18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AD1224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енерального директора</w:t>
      </w:r>
      <w:r w:rsidR="00462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4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(ФИО)</w:t>
      </w:r>
    </w:p>
    <w:sectPr w:rsidR="00486C33" w:rsidRPr="00486C33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3DC"/>
    <w:multiLevelType w:val="hybridMultilevel"/>
    <w:tmpl w:val="CF660C70"/>
    <w:lvl w:ilvl="0" w:tplc="6C78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3F1741"/>
    <w:multiLevelType w:val="hybridMultilevel"/>
    <w:tmpl w:val="8A0A2674"/>
    <w:lvl w:ilvl="0" w:tplc="9F7833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0F6529"/>
    <w:rsid w:val="00116904"/>
    <w:rsid w:val="00157F25"/>
    <w:rsid w:val="0019649B"/>
    <w:rsid w:val="00342892"/>
    <w:rsid w:val="00344DC6"/>
    <w:rsid w:val="00354933"/>
    <w:rsid w:val="00462452"/>
    <w:rsid w:val="00486C33"/>
    <w:rsid w:val="004919DD"/>
    <w:rsid w:val="005C5E4A"/>
    <w:rsid w:val="006330B4"/>
    <w:rsid w:val="00674B04"/>
    <w:rsid w:val="006F2CDA"/>
    <w:rsid w:val="007C72C0"/>
    <w:rsid w:val="0092210A"/>
    <w:rsid w:val="009C1917"/>
    <w:rsid w:val="00AD1224"/>
    <w:rsid w:val="00B52DA2"/>
    <w:rsid w:val="00BE12CA"/>
    <w:rsid w:val="00C07DDD"/>
    <w:rsid w:val="00C261C2"/>
    <w:rsid w:val="00CD1833"/>
    <w:rsid w:val="00DC5F8B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D183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1833"/>
    <w:pPr>
      <w:widowControl w:val="0"/>
      <w:shd w:val="clear" w:color="auto" w:fill="FFFFFF"/>
      <w:spacing w:after="24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8</cp:revision>
  <dcterms:created xsi:type="dcterms:W3CDTF">2024-12-03T11:55:00Z</dcterms:created>
  <dcterms:modified xsi:type="dcterms:W3CDTF">2025-04-30T13:40:00Z</dcterms:modified>
</cp:coreProperties>
</file>